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383C1" w14:textId="77777777" w:rsidR="00184A5F" w:rsidRPr="00184A5F" w:rsidRDefault="00184A5F" w:rsidP="00184A5F">
      <w:pPr>
        <w:rPr>
          <w:b/>
          <w:bCs/>
        </w:rPr>
      </w:pPr>
      <w:r w:rsidRPr="00184A5F">
        <w:rPr>
          <w:b/>
          <w:bCs/>
        </w:rPr>
        <w:t>Algemene voorwaarden – Werkelijk Jij</w:t>
      </w:r>
    </w:p>
    <w:p w14:paraId="08E25FB8" w14:textId="77777777" w:rsidR="00256882" w:rsidRDefault="00256882" w:rsidP="00184A5F">
      <w:r w:rsidRPr="00184A5F">
        <w:t xml:space="preserve">Bij Werkelijk Jij vinden we het belangrijk dat onze samenwerking duidelijk en veilig is. </w:t>
      </w:r>
    </w:p>
    <w:p w14:paraId="310244AD" w14:textId="6CE0D899" w:rsidR="00184A5F" w:rsidRPr="00184A5F" w:rsidRDefault="00184A5F" w:rsidP="00184A5F">
      <w:r w:rsidRPr="00184A5F">
        <w:t xml:space="preserve">Deze algemene voorwaarden zijn van toepassing op alle </w:t>
      </w:r>
      <w:proofErr w:type="spellStart"/>
      <w:r w:rsidRPr="00184A5F">
        <w:t>coachingstrajecten</w:t>
      </w:r>
      <w:proofErr w:type="spellEnd"/>
      <w:r w:rsidRPr="00184A5F">
        <w:t xml:space="preserve">, workshops, intervisie, groepsgesprekken en </w:t>
      </w:r>
      <w:r w:rsidRPr="00256882">
        <w:t>dienstverlening als vertrouwenspersoon</w:t>
      </w:r>
      <w:r w:rsidRPr="00184A5F">
        <w:t xml:space="preserve"> aangeboden door Werkelijk Jij, gevestigd in Nederland.</w:t>
      </w:r>
    </w:p>
    <w:p w14:paraId="3F117837" w14:textId="77777777" w:rsidR="00184A5F" w:rsidRPr="00184A5F" w:rsidRDefault="00184A5F" w:rsidP="00184A5F">
      <w:pPr>
        <w:rPr>
          <w:b/>
          <w:bCs/>
        </w:rPr>
      </w:pPr>
      <w:r w:rsidRPr="00184A5F">
        <w:rPr>
          <w:b/>
          <w:bCs/>
        </w:rPr>
        <w:t>1. Definities en toepasselijkheid</w:t>
      </w:r>
    </w:p>
    <w:p w14:paraId="1C3DA7E1" w14:textId="77777777" w:rsidR="00184A5F" w:rsidRPr="00184A5F" w:rsidRDefault="00184A5F" w:rsidP="00184A5F">
      <w:pPr>
        <w:numPr>
          <w:ilvl w:val="0"/>
          <w:numId w:val="1"/>
        </w:numPr>
      </w:pPr>
      <w:r w:rsidRPr="00184A5F">
        <w:rPr>
          <w:b/>
          <w:bCs/>
        </w:rPr>
        <w:t>Werkelijk Jij</w:t>
      </w:r>
      <w:r w:rsidRPr="00184A5F">
        <w:t xml:space="preserve">: de aanbieder van coaching, workshops, intervisie en </w:t>
      </w:r>
      <w:r w:rsidRPr="00256882">
        <w:t>dienstverlening als vertrouwenspersoon.</w:t>
      </w:r>
    </w:p>
    <w:p w14:paraId="045E2AAC" w14:textId="77777777" w:rsidR="00184A5F" w:rsidRPr="00184A5F" w:rsidRDefault="00184A5F" w:rsidP="00184A5F">
      <w:pPr>
        <w:numPr>
          <w:ilvl w:val="0"/>
          <w:numId w:val="1"/>
        </w:numPr>
      </w:pPr>
      <w:r w:rsidRPr="00184A5F">
        <w:rPr>
          <w:b/>
          <w:bCs/>
        </w:rPr>
        <w:t>Cliënt / Deelnemer</w:t>
      </w:r>
      <w:r w:rsidRPr="00184A5F">
        <w:t xml:space="preserve">: degene die deelneemt aan een </w:t>
      </w:r>
      <w:proofErr w:type="spellStart"/>
      <w:r w:rsidRPr="00184A5F">
        <w:t>coachingtraject</w:t>
      </w:r>
      <w:proofErr w:type="spellEnd"/>
      <w:r w:rsidRPr="00184A5F">
        <w:t>, workshop, intervisie of gebruikmaakt van de dienstverlening als vertrouwenspersoon.</w:t>
      </w:r>
    </w:p>
    <w:p w14:paraId="2B97CA59" w14:textId="77777777" w:rsidR="00184A5F" w:rsidRPr="00184A5F" w:rsidRDefault="00184A5F" w:rsidP="00184A5F">
      <w:pPr>
        <w:numPr>
          <w:ilvl w:val="0"/>
          <w:numId w:val="1"/>
        </w:numPr>
      </w:pPr>
      <w:r w:rsidRPr="00184A5F">
        <w:t>Deze voorwaarden zijn van toepassing op alle aanbiedingen, inschrijvingen en overeenkomsten.</w:t>
      </w:r>
    </w:p>
    <w:p w14:paraId="793A8535" w14:textId="77777777" w:rsidR="00184A5F" w:rsidRPr="00184A5F" w:rsidRDefault="00184A5F" w:rsidP="00184A5F">
      <w:pPr>
        <w:rPr>
          <w:b/>
          <w:bCs/>
        </w:rPr>
      </w:pPr>
      <w:r w:rsidRPr="00184A5F">
        <w:rPr>
          <w:b/>
          <w:bCs/>
        </w:rPr>
        <w:t>2. Aanmelding en totstandkoming</w:t>
      </w:r>
    </w:p>
    <w:p w14:paraId="55152A07" w14:textId="77777777" w:rsidR="00184A5F" w:rsidRPr="00184A5F" w:rsidRDefault="00184A5F" w:rsidP="00184A5F">
      <w:pPr>
        <w:numPr>
          <w:ilvl w:val="0"/>
          <w:numId w:val="2"/>
        </w:numPr>
      </w:pPr>
      <w:r w:rsidRPr="00184A5F">
        <w:t xml:space="preserve">De overeenkomst komt tot stand op het moment dat de cliënt een traject, workshop, groepsgesprek of </w:t>
      </w:r>
      <w:r w:rsidRPr="00256882">
        <w:t>dienstverlening als vertrouwenspersoon</w:t>
      </w:r>
      <w:r w:rsidRPr="00184A5F">
        <w:t xml:space="preserve"> inschrijft en de bevestiging ontvangt.</w:t>
      </w:r>
    </w:p>
    <w:p w14:paraId="27FA3E6A" w14:textId="77777777" w:rsidR="00184A5F" w:rsidRPr="00184A5F" w:rsidRDefault="00184A5F" w:rsidP="00184A5F">
      <w:pPr>
        <w:numPr>
          <w:ilvl w:val="0"/>
          <w:numId w:val="2"/>
        </w:numPr>
      </w:pPr>
      <w:r w:rsidRPr="00184A5F">
        <w:t>Bij workshops of groepsbijeenkomsten kan een aanmelding schriftelijk, per e-mail of via een online formulier plaatsvinden.</w:t>
      </w:r>
    </w:p>
    <w:p w14:paraId="46392340" w14:textId="77777777" w:rsidR="00184A5F" w:rsidRPr="00184A5F" w:rsidRDefault="00184A5F" w:rsidP="00184A5F">
      <w:pPr>
        <w:rPr>
          <w:b/>
          <w:bCs/>
        </w:rPr>
      </w:pPr>
      <w:r w:rsidRPr="00184A5F">
        <w:rPr>
          <w:b/>
          <w:bCs/>
        </w:rPr>
        <w:t>3. Duur en annulering</w:t>
      </w:r>
    </w:p>
    <w:p w14:paraId="190A37AD" w14:textId="77777777" w:rsidR="00184A5F" w:rsidRPr="00184A5F" w:rsidRDefault="00184A5F" w:rsidP="00184A5F">
      <w:pPr>
        <w:numPr>
          <w:ilvl w:val="0"/>
          <w:numId w:val="3"/>
        </w:numPr>
      </w:pPr>
      <w:proofErr w:type="spellStart"/>
      <w:r w:rsidRPr="00184A5F">
        <w:t>Coachingstrajecten</w:t>
      </w:r>
      <w:proofErr w:type="spellEnd"/>
      <w:r w:rsidRPr="00184A5F">
        <w:t>, workshops, groepsbijeenkomsten en</w:t>
      </w:r>
      <w:r w:rsidRPr="00256882">
        <w:t xml:space="preserve"> dienstverlening als vertrouwenspersoon</w:t>
      </w:r>
      <w:r w:rsidRPr="00184A5F">
        <w:t xml:space="preserve"> hebben de afgesproken duur en data.</w:t>
      </w:r>
    </w:p>
    <w:p w14:paraId="3806B121" w14:textId="77777777" w:rsidR="00184A5F" w:rsidRPr="00184A5F" w:rsidRDefault="00184A5F" w:rsidP="00184A5F">
      <w:pPr>
        <w:numPr>
          <w:ilvl w:val="0"/>
          <w:numId w:val="3"/>
        </w:numPr>
      </w:pPr>
      <w:r w:rsidRPr="00184A5F">
        <w:t>Annulering door de cliënt kan tot 7 dagen voor aanvang kosteloos.</w:t>
      </w:r>
    </w:p>
    <w:p w14:paraId="73C60B30" w14:textId="77777777" w:rsidR="00184A5F" w:rsidRPr="00184A5F" w:rsidRDefault="00184A5F" w:rsidP="00184A5F">
      <w:pPr>
        <w:numPr>
          <w:ilvl w:val="0"/>
          <w:numId w:val="3"/>
        </w:numPr>
      </w:pPr>
      <w:r w:rsidRPr="00184A5F">
        <w:t>Bij annulering binnen 7 dagen voor aanvang kan 50% van de kosten in rekening worden gebracht.</w:t>
      </w:r>
    </w:p>
    <w:p w14:paraId="0FA8263A" w14:textId="77777777" w:rsidR="00184A5F" w:rsidRPr="00184A5F" w:rsidRDefault="00184A5F" w:rsidP="00184A5F">
      <w:pPr>
        <w:numPr>
          <w:ilvl w:val="0"/>
          <w:numId w:val="3"/>
        </w:numPr>
      </w:pPr>
      <w:r w:rsidRPr="00184A5F">
        <w:t>Werkelijk Jij kan een sessie, workshop of bijeenkomst verplaatsen in geval van overmacht, ziekte of onvoorziene omstandigheden.</w:t>
      </w:r>
    </w:p>
    <w:p w14:paraId="40CF473A" w14:textId="77777777" w:rsidR="00184A5F" w:rsidRPr="00184A5F" w:rsidRDefault="00184A5F" w:rsidP="00184A5F">
      <w:pPr>
        <w:rPr>
          <w:b/>
          <w:bCs/>
        </w:rPr>
      </w:pPr>
      <w:r w:rsidRPr="00184A5F">
        <w:rPr>
          <w:b/>
          <w:bCs/>
        </w:rPr>
        <w:t>4. Betaling en tarieven</w:t>
      </w:r>
    </w:p>
    <w:p w14:paraId="6AEC52D6" w14:textId="77777777" w:rsidR="00184A5F" w:rsidRPr="00184A5F" w:rsidRDefault="00184A5F" w:rsidP="00184A5F">
      <w:pPr>
        <w:numPr>
          <w:ilvl w:val="0"/>
          <w:numId w:val="4"/>
        </w:numPr>
      </w:pPr>
      <w:r w:rsidRPr="00184A5F">
        <w:t>Betaling vindt plaats volgens de afgesproken tarieven en termijn.</w:t>
      </w:r>
    </w:p>
    <w:p w14:paraId="0732C29F" w14:textId="77777777" w:rsidR="00184A5F" w:rsidRPr="00184A5F" w:rsidRDefault="00184A5F" w:rsidP="00184A5F">
      <w:pPr>
        <w:numPr>
          <w:ilvl w:val="0"/>
          <w:numId w:val="4"/>
        </w:numPr>
      </w:pPr>
      <w:r w:rsidRPr="00184A5F">
        <w:t>Betalingen worden bij voorkeur vooraf voldaan of volgens de afgesproken facturatie.</w:t>
      </w:r>
    </w:p>
    <w:p w14:paraId="41611060" w14:textId="77777777" w:rsidR="00184A5F" w:rsidRPr="00184A5F" w:rsidRDefault="00184A5F" w:rsidP="00184A5F">
      <w:pPr>
        <w:numPr>
          <w:ilvl w:val="0"/>
          <w:numId w:val="4"/>
        </w:numPr>
      </w:pPr>
      <w:r w:rsidRPr="00184A5F">
        <w:t>Bij te late betaling behoudt Werkelijk Jij zich het recht voor de dienstverlening op te schorten tot betaling is ontvangen.</w:t>
      </w:r>
    </w:p>
    <w:p w14:paraId="43BDF8B5" w14:textId="77777777" w:rsidR="00184A5F" w:rsidRPr="00184A5F" w:rsidRDefault="00184A5F" w:rsidP="00184A5F">
      <w:pPr>
        <w:numPr>
          <w:ilvl w:val="0"/>
          <w:numId w:val="4"/>
        </w:numPr>
      </w:pPr>
      <w:r w:rsidRPr="00184A5F">
        <w:t>Alle tarieven zijn inclusief BTW, tenzij anders vermeld.</w:t>
      </w:r>
    </w:p>
    <w:p w14:paraId="69FB1CAE" w14:textId="77777777" w:rsidR="00184A5F" w:rsidRPr="00184A5F" w:rsidRDefault="00184A5F" w:rsidP="00184A5F">
      <w:pPr>
        <w:rPr>
          <w:b/>
          <w:bCs/>
        </w:rPr>
      </w:pPr>
      <w:r w:rsidRPr="00184A5F">
        <w:rPr>
          <w:b/>
          <w:bCs/>
        </w:rPr>
        <w:t>5. Uitvoering van de dienstverlening</w:t>
      </w:r>
    </w:p>
    <w:p w14:paraId="618832C0" w14:textId="77777777" w:rsidR="00184A5F" w:rsidRPr="00184A5F" w:rsidRDefault="00184A5F" w:rsidP="00184A5F">
      <w:pPr>
        <w:numPr>
          <w:ilvl w:val="0"/>
          <w:numId w:val="5"/>
        </w:numPr>
      </w:pPr>
      <w:r w:rsidRPr="00184A5F">
        <w:t>Werkelijk Jij voert de dienstverlening zorgvuldig uit op basis van professionele kennis en ervaring.</w:t>
      </w:r>
    </w:p>
    <w:p w14:paraId="410FCD09" w14:textId="77777777" w:rsidR="00184A5F" w:rsidRPr="00184A5F" w:rsidRDefault="00184A5F" w:rsidP="00184A5F">
      <w:pPr>
        <w:numPr>
          <w:ilvl w:val="0"/>
          <w:numId w:val="5"/>
        </w:numPr>
      </w:pPr>
      <w:r w:rsidRPr="00184A5F">
        <w:lastRenderedPageBreak/>
        <w:t xml:space="preserve">De cliënt is verantwoordelijk voor eigen keuzes en acties en erkent dat coaching en de </w:t>
      </w:r>
      <w:r w:rsidRPr="002F4926">
        <w:t>dienstverlening als vertrouwenspersoon</w:t>
      </w:r>
      <w:r w:rsidRPr="00184A5F">
        <w:t xml:space="preserve"> geen vervanging zijn van medische of psychologische behandeling.</w:t>
      </w:r>
    </w:p>
    <w:p w14:paraId="1639B195" w14:textId="77777777" w:rsidR="00184A5F" w:rsidRPr="00184A5F" w:rsidRDefault="00184A5F" w:rsidP="00184A5F">
      <w:pPr>
        <w:rPr>
          <w:b/>
          <w:bCs/>
        </w:rPr>
      </w:pPr>
      <w:r w:rsidRPr="00184A5F">
        <w:rPr>
          <w:b/>
          <w:bCs/>
        </w:rPr>
        <w:t>6. Aansprakelijkheid</w:t>
      </w:r>
    </w:p>
    <w:p w14:paraId="3E5E5667" w14:textId="77777777" w:rsidR="00184A5F" w:rsidRPr="00184A5F" w:rsidRDefault="00184A5F" w:rsidP="00184A5F">
      <w:pPr>
        <w:numPr>
          <w:ilvl w:val="0"/>
          <w:numId w:val="6"/>
        </w:numPr>
      </w:pPr>
      <w:r w:rsidRPr="00184A5F">
        <w:t xml:space="preserve">Werkelijk Jij is niet aansprakelijk voor schade die direct of indirect voortvloeit uit het volgen van de coaching, workshops, intervisie of </w:t>
      </w:r>
      <w:r w:rsidRPr="002F4926">
        <w:t>dienstverlening als vertrouwenspersoon.</w:t>
      </w:r>
    </w:p>
    <w:p w14:paraId="44258CE0" w14:textId="77777777" w:rsidR="00184A5F" w:rsidRPr="00184A5F" w:rsidRDefault="00184A5F" w:rsidP="00184A5F">
      <w:pPr>
        <w:numPr>
          <w:ilvl w:val="0"/>
          <w:numId w:val="6"/>
        </w:numPr>
      </w:pPr>
      <w:r w:rsidRPr="00184A5F">
        <w:t>De aansprakelijkheid is beperkt tot het factuurbedrag van de betreffende dienst.</w:t>
      </w:r>
    </w:p>
    <w:p w14:paraId="6F9A56F2" w14:textId="77777777" w:rsidR="00184A5F" w:rsidRPr="00184A5F" w:rsidRDefault="00184A5F" w:rsidP="00184A5F">
      <w:pPr>
        <w:rPr>
          <w:b/>
          <w:bCs/>
        </w:rPr>
      </w:pPr>
      <w:r w:rsidRPr="00184A5F">
        <w:rPr>
          <w:b/>
          <w:bCs/>
        </w:rPr>
        <w:t>7. Geheimhouding en privacy</w:t>
      </w:r>
    </w:p>
    <w:p w14:paraId="0F067F7F" w14:textId="77777777" w:rsidR="00184A5F" w:rsidRPr="00184A5F" w:rsidRDefault="00184A5F" w:rsidP="00184A5F">
      <w:pPr>
        <w:numPr>
          <w:ilvl w:val="0"/>
          <w:numId w:val="7"/>
        </w:numPr>
      </w:pPr>
      <w:r w:rsidRPr="00184A5F">
        <w:t xml:space="preserve">Alle informatie die de cliënt deelt tijdens coaching, workshops, intervisie of </w:t>
      </w:r>
      <w:r w:rsidRPr="002F4926">
        <w:t>dienstverlening als vertrouwenspersoon</w:t>
      </w:r>
      <w:r w:rsidRPr="00184A5F">
        <w:t xml:space="preserve"> wordt vertrouwelijk behandeld.</w:t>
      </w:r>
    </w:p>
    <w:p w14:paraId="0755EF1A" w14:textId="77777777" w:rsidR="00184A5F" w:rsidRPr="00184A5F" w:rsidRDefault="00184A5F" w:rsidP="00184A5F">
      <w:pPr>
        <w:numPr>
          <w:ilvl w:val="0"/>
          <w:numId w:val="7"/>
        </w:numPr>
      </w:pPr>
      <w:r w:rsidRPr="00184A5F">
        <w:t xml:space="preserve">Persoonsgegevens worden verwerkt volgens de </w:t>
      </w:r>
      <w:hyperlink r:id="rId5" w:history="1">
        <w:r w:rsidRPr="00184A5F">
          <w:rPr>
            <w:rStyle w:val="Hyperlink"/>
          </w:rPr>
          <w:t>privacyverklaring van Werkelijk Jij</w:t>
        </w:r>
      </w:hyperlink>
      <w:r w:rsidRPr="00184A5F">
        <w:t>.</w:t>
      </w:r>
    </w:p>
    <w:p w14:paraId="06C26242" w14:textId="77777777" w:rsidR="00184A5F" w:rsidRPr="00184A5F" w:rsidRDefault="00184A5F" w:rsidP="00184A5F">
      <w:pPr>
        <w:rPr>
          <w:b/>
          <w:bCs/>
        </w:rPr>
      </w:pPr>
      <w:r w:rsidRPr="00184A5F">
        <w:rPr>
          <w:b/>
          <w:bCs/>
        </w:rPr>
        <w:t>8. Intellectueel eigendom</w:t>
      </w:r>
    </w:p>
    <w:p w14:paraId="6A403F16" w14:textId="77777777" w:rsidR="00184A5F" w:rsidRPr="00184A5F" w:rsidRDefault="00184A5F" w:rsidP="00184A5F">
      <w:pPr>
        <w:numPr>
          <w:ilvl w:val="0"/>
          <w:numId w:val="8"/>
        </w:numPr>
      </w:pPr>
      <w:r w:rsidRPr="00184A5F">
        <w:t>Alle materialen, werkboeken en online content zijn eigendom van Werkelijk Jij.</w:t>
      </w:r>
    </w:p>
    <w:p w14:paraId="3DC12947" w14:textId="77777777" w:rsidR="00184A5F" w:rsidRPr="00184A5F" w:rsidRDefault="00184A5F" w:rsidP="00184A5F">
      <w:pPr>
        <w:numPr>
          <w:ilvl w:val="0"/>
          <w:numId w:val="8"/>
        </w:numPr>
      </w:pPr>
      <w:r w:rsidRPr="00184A5F">
        <w:t>Het is niet toegestaan om materialen zonder toestemming te kopiëren, delen of commercieel te gebruiken.</w:t>
      </w:r>
    </w:p>
    <w:p w14:paraId="36594D0E" w14:textId="77777777" w:rsidR="00184A5F" w:rsidRPr="00184A5F" w:rsidRDefault="00184A5F" w:rsidP="00184A5F">
      <w:pPr>
        <w:rPr>
          <w:b/>
          <w:bCs/>
        </w:rPr>
      </w:pPr>
      <w:r w:rsidRPr="00184A5F">
        <w:rPr>
          <w:b/>
          <w:bCs/>
        </w:rPr>
        <w:t>9. Overmacht en wijzigingen</w:t>
      </w:r>
    </w:p>
    <w:p w14:paraId="1AEDD7C6" w14:textId="77777777" w:rsidR="00184A5F" w:rsidRPr="00184A5F" w:rsidRDefault="00184A5F" w:rsidP="00184A5F">
      <w:pPr>
        <w:numPr>
          <w:ilvl w:val="0"/>
          <w:numId w:val="9"/>
        </w:numPr>
      </w:pPr>
      <w:r w:rsidRPr="00184A5F">
        <w:t>Werkelijk Jij is niet aansprakelijk voor vertraging of niet-uitvoering van diensten veroorzaakt door overmacht, zoals ziekte, natuurrampen of pandemie.</w:t>
      </w:r>
    </w:p>
    <w:p w14:paraId="317B778F" w14:textId="77777777" w:rsidR="00184A5F" w:rsidRPr="00184A5F" w:rsidRDefault="00184A5F" w:rsidP="00184A5F">
      <w:pPr>
        <w:numPr>
          <w:ilvl w:val="0"/>
          <w:numId w:val="9"/>
        </w:numPr>
      </w:pPr>
      <w:r w:rsidRPr="00184A5F">
        <w:t>Werkelijk Jij behoudt zich het recht voor deze voorwaarden te wijzigen. De meest actuele versie is altijd beschikbaar op de website.</w:t>
      </w:r>
    </w:p>
    <w:p w14:paraId="68A67E5E" w14:textId="77777777" w:rsidR="00184A5F" w:rsidRPr="00184A5F" w:rsidRDefault="00184A5F" w:rsidP="00184A5F">
      <w:pPr>
        <w:rPr>
          <w:b/>
          <w:bCs/>
        </w:rPr>
      </w:pPr>
      <w:r w:rsidRPr="00184A5F">
        <w:rPr>
          <w:b/>
          <w:bCs/>
        </w:rPr>
        <w:t>10. Toepasselijk recht en klachten</w:t>
      </w:r>
    </w:p>
    <w:p w14:paraId="564AB8AF" w14:textId="77777777" w:rsidR="00184A5F" w:rsidRPr="00184A5F" w:rsidRDefault="00184A5F" w:rsidP="00184A5F">
      <w:pPr>
        <w:numPr>
          <w:ilvl w:val="0"/>
          <w:numId w:val="10"/>
        </w:numPr>
      </w:pPr>
      <w:r w:rsidRPr="00184A5F">
        <w:t>Op alle overeenkomsten is het Nederlands recht van toepassing.</w:t>
      </w:r>
    </w:p>
    <w:p w14:paraId="0B9BF7EE" w14:textId="77777777" w:rsidR="00184A5F" w:rsidRPr="00184A5F" w:rsidRDefault="00184A5F" w:rsidP="00184A5F">
      <w:pPr>
        <w:numPr>
          <w:ilvl w:val="0"/>
          <w:numId w:val="10"/>
        </w:numPr>
      </w:pPr>
      <w:r w:rsidRPr="00184A5F">
        <w:t>Eventuele klachten kunnen worden ingediend bij Werkelijk Jij. Indien de klacht niet naar tevredenheid wordt opgelost, kan de cliënt zich wenden tot de bevoegde instantie of de rechter.</w:t>
      </w:r>
    </w:p>
    <w:p w14:paraId="33008311" w14:textId="77777777" w:rsidR="00170402" w:rsidRDefault="00170402"/>
    <w:p w14:paraId="33BBFF6B" w14:textId="77777777" w:rsidR="00184A5F" w:rsidRDefault="00184A5F"/>
    <w:p w14:paraId="5CB562ED" w14:textId="77777777" w:rsidR="00184A5F" w:rsidRDefault="00184A5F"/>
    <w:sectPr w:rsidR="00184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692C"/>
    <w:multiLevelType w:val="multilevel"/>
    <w:tmpl w:val="0112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53946"/>
    <w:multiLevelType w:val="multilevel"/>
    <w:tmpl w:val="DFAC8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05239"/>
    <w:multiLevelType w:val="multilevel"/>
    <w:tmpl w:val="2446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072AEB"/>
    <w:multiLevelType w:val="multilevel"/>
    <w:tmpl w:val="8114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C92E7A"/>
    <w:multiLevelType w:val="multilevel"/>
    <w:tmpl w:val="5272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1A0C50"/>
    <w:multiLevelType w:val="multilevel"/>
    <w:tmpl w:val="2ABA9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252033"/>
    <w:multiLevelType w:val="multilevel"/>
    <w:tmpl w:val="FB02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AD4D2E"/>
    <w:multiLevelType w:val="multilevel"/>
    <w:tmpl w:val="61CA0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27210B"/>
    <w:multiLevelType w:val="multilevel"/>
    <w:tmpl w:val="9790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B04FC4"/>
    <w:multiLevelType w:val="multilevel"/>
    <w:tmpl w:val="D1C2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A1296"/>
    <w:multiLevelType w:val="multilevel"/>
    <w:tmpl w:val="8DBE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6950833">
    <w:abstractNumId w:val="4"/>
  </w:num>
  <w:num w:numId="2" w16cid:durableId="1751930644">
    <w:abstractNumId w:val="2"/>
  </w:num>
  <w:num w:numId="3" w16cid:durableId="583346358">
    <w:abstractNumId w:val="8"/>
  </w:num>
  <w:num w:numId="4" w16cid:durableId="23411501">
    <w:abstractNumId w:val="0"/>
  </w:num>
  <w:num w:numId="5" w16cid:durableId="1754083326">
    <w:abstractNumId w:val="9"/>
  </w:num>
  <w:num w:numId="6" w16cid:durableId="2072994654">
    <w:abstractNumId w:val="5"/>
  </w:num>
  <w:num w:numId="7" w16cid:durableId="1643537909">
    <w:abstractNumId w:val="7"/>
  </w:num>
  <w:num w:numId="8" w16cid:durableId="1066605397">
    <w:abstractNumId w:val="3"/>
  </w:num>
  <w:num w:numId="9" w16cid:durableId="1427919973">
    <w:abstractNumId w:val="6"/>
  </w:num>
  <w:num w:numId="10" w16cid:durableId="732193737">
    <w:abstractNumId w:val="10"/>
  </w:num>
  <w:num w:numId="11" w16cid:durableId="166407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4A5F"/>
    <w:rsid w:val="00170402"/>
    <w:rsid w:val="00184A5F"/>
    <w:rsid w:val="00256882"/>
    <w:rsid w:val="002F4926"/>
    <w:rsid w:val="006413FA"/>
    <w:rsid w:val="00796DC8"/>
    <w:rsid w:val="00B66C3B"/>
    <w:rsid w:val="00DC3FDD"/>
    <w:rsid w:val="00DF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0EC2E"/>
  <w15:chartTrackingRefBased/>
  <w15:docId w15:val="{0711703B-39C9-46D0-BB9A-7BD602D3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84A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84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84A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84A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84A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84A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84A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84A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84A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84A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84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84A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84A5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84A5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84A5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84A5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84A5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84A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84A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84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84A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84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84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84A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84A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84A5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84A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84A5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84A5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84A5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84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atgpt.com/c/6968ac3c-4fd0-832f-ba72-800a28249ef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553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 Boddeüs</dc:creator>
  <cp:keywords/>
  <dc:description/>
  <cp:lastModifiedBy>Alise Boddeüs</cp:lastModifiedBy>
  <cp:revision>3</cp:revision>
  <dcterms:created xsi:type="dcterms:W3CDTF">2026-01-15T11:05:00Z</dcterms:created>
  <dcterms:modified xsi:type="dcterms:W3CDTF">2026-01-15T15:03:00Z</dcterms:modified>
</cp:coreProperties>
</file>